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37" w:rsidRDefault="00634638" w:rsidP="00634638">
      <w:pPr>
        <w:jc w:val="center"/>
      </w:pPr>
      <w:r>
        <w:rPr>
          <w:noProof/>
        </w:rPr>
        <w:drawing>
          <wp:inline distT="0" distB="0" distL="0" distR="0">
            <wp:extent cx="4895850" cy="1691563"/>
            <wp:effectExtent l="19050" t="0" r="0" b="0"/>
            <wp:docPr id="1" name="Picture 1" descr="C:\Documents and Settings\stehsara\Local Settings\Temporary Internet Files\Content.IE5\G8AQ38Q8\MCj043463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hsara\Local Settings\Temporary Internet Files\Content.IE5\G8AQ38Q8\MCj043463300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954" cy="16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638" w:rsidRDefault="00634638" w:rsidP="00634638"/>
    <w:p w:rsidR="00634638" w:rsidRDefault="00634638" w:rsidP="00634638">
      <w:pPr>
        <w:rPr>
          <w:rFonts w:ascii="Lucida Bright" w:hAnsi="Lucida Bright"/>
        </w:rPr>
        <w:sectPr w:rsidR="00634638" w:rsidSect="00CA15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34638" w:rsidRDefault="006964FE" w:rsidP="00634638">
      <w:pPr>
        <w:rPr>
          <w:rFonts w:ascii="Lucida Bright" w:hAnsi="Lucida Bright"/>
        </w:rPr>
      </w:pPr>
      <w:r>
        <w:rPr>
          <w:rFonts w:ascii="Lucida Bright" w:hAnsi="Lucida Bright"/>
          <w:noProof/>
        </w:rPr>
        <w:lastRenderedPageBreak/>
        <w:pict>
          <v:roundrect id="_x0000_s1027" style="position:absolute;margin-left:-6pt;margin-top:96.35pt;width:207pt;height:83.25pt;z-index:-251658752" arcsize="10923f"/>
        </w:pict>
      </w:r>
      <w:r w:rsidR="00634638">
        <w:rPr>
          <w:rFonts w:ascii="Lucida Bright" w:hAnsi="Lucida Bright"/>
        </w:rPr>
        <w:t>September has come and gone and we had a great start to our 1</w:t>
      </w:r>
      <w:r w:rsidR="00634638" w:rsidRPr="00634638">
        <w:rPr>
          <w:rFonts w:ascii="Lucida Bright" w:hAnsi="Lucida Bright"/>
          <w:vertAlign w:val="superscript"/>
        </w:rPr>
        <w:t>st</w:t>
      </w:r>
      <w:r w:rsidR="00634638">
        <w:rPr>
          <w:rFonts w:ascii="Lucida Bright" w:hAnsi="Lucida Bright"/>
        </w:rPr>
        <w:t xml:space="preserve"> </w:t>
      </w:r>
      <w:r w:rsidR="0054387A">
        <w:rPr>
          <w:rFonts w:ascii="Lucida Bright" w:hAnsi="Lucida Bright"/>
        </w:rPr>
        <w:t>and 2</w:t>
      </w:r>
      <w:r w:rsidR="0054387A" w:rsidRPr="0054387A">
        <w:rPr>
          <w:rFonts w:ascii="Lucida Bright" w:hAnsi="Lucida Bright"/>
          <w:vertAlign w:val="superscript"/>
        </w:rPr>
        <w:t>nd</w:t>
      </w:r>
      <w:r w:rsidR="0054387A">
        <w:rPr>
          <w:rFonts w:ascii="Lucida Bright" w:hAnsi="Lucida Bright"/>
        </w:rPr>
        <w:t xml:space="preserve"> </w:t>
      </w:r>
      <w:r w:rsidR="00634638">
        <w:rPr>
          <w:rFonts w:ascii="Lucida Bright" w:hAnsi="Lucida Bright"/>
        </w:rPr>
        <w:t xml:space="preserve">grade school year! Thank you to all of you for supplying our room with snacks and extra school supplies!  Here is a list of important upcoming dates: </w:t>
      </w:r>
    </w:p>
    <w:p w:rsidR="00634638" w:rsidRDefault="00634638" w:rsidP="00634638">
      <w:pPr>
        <w:rPr>
          <w:rFonts w:ascii="Lucida Bright" w:hAnsi="Lucida Bright"/>
          <w:b/>
        </w:rPr>
      </w:pPr>
      <w:r w:rsidRPr="00D62500">
        <w:rPr>
          <w:rFonts w:ascii="Lucida Bright" w:hAnsi="Lucida Bright"/>
          <w:b/>
        </w:rPr>
        <w:t>Oct. 1</w:t>
      </w:r>
      <w:r w:rsidR="0054387A">
        <w:rPr>
          <w:rFonts w:ascii="Lucida Bright" w:hAnsi="Lucida Bright"/>
          <w:b/>
        </w:rPr>
        <w:t>1</w:t>
      </w:r>
      <w:r w:rsidRPr="00D62500">
        <w:rPr>
          <w:rFonts w:ascii="Lucida Bright" w:hAnsi="Lucida Bright"/>
          <w:b/>
          <w:vertAlign w:val="superscript"/>
        </w:rPr>
        <w:t>th</w:t>
      </w:r>
      <w:r w:rsidRPr="00D62500">
        <w:rPr>
          <w:rFonts w:ascii="Lucida Bright" w:hAnsi="Lucida Bright"/>
          <w:b/>
        </w:rPr>
        <w:t>: NO SCHOOL</w:t>
      </w:r>
    </w:p>
    <w:p w:rsidR="00D62500" w:rsidRDefault="00D62500" w:rsidP="00634638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Oct. 2</w:t>
      </w:r>
      <w:r w:rsidR="0054387A">
        <w:rPr>
          <w:rFonts w:ascii="Lucida Bright" w:hAnsi="Lucida Bright"/>
          <w:b/>
        </w:rPr>
        <w:t>1</w:t>
      </w:r>
      <w:r w:rsidR="0054387A" w:rsidRPr="0054387A">
        <w:rPr>
          <w:rFonts w:ascii="Lucida Bright" w:hAnsi="Lucida Bright"/>
          <w:b/>
          <w:vertAlign w:val="superscript"/>
        </w:rPr>
        <w:t>st</w:t>
      </w:r>
      <w:r>
        <w:rPr>
          <w:rFonts w:ascii="Lucida Bright" w:hAnsi="Lucida Bright"/>
          <w:b/>
        </w:rPr>
        <w:t xml:space="preserve"> and 2</w:t>
      </w:r>
      <w:r w:rsidR="0054387A">
        <w:rPr>
          <w:rFonts w:ascii="Lucida Bright" w:hAnsi="Lucida Bright"/>
          <w:b/>
        </w:rPr>
        <w:t>5</w:t>
      </w:r>
      <w:r w:rsidRPr="00D62500">
        <w:rPr>
          <w:rFonts w:ascii="Lucida Bright" w:hAnsi="Lucida Bright"/>
          <w:b/>
          <w:vertAlign w:val="superscript"/>
        </w:rPr>
        <w:t>th</w:t>
      </w:r>
      <w:r>
        <w:rPr>
          <w:rFonts w:ascii="Lucida Bright" w:hAnsi="Lucida Bright"/>
          <w:b/>
        </w:rPr>
        <w:t>: Conferences</w:t>
      </w:r>
    </w:p>
    <w:p w:rsidR="00D62500" w:rsidRDefault="00D62500" w:rsidP="00634638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Oct. </w:t>
      </w:r>
      <w:r w:rsidR="0054387A">
        <w:rPr>
          <w:rFonts w:ascii="Lucida Bright" w:hAnsi="Lucida Bright"/>
          <w:b/>
        </w:rPr>
        <w:t>29</w:t>
      </w:r>
      <w:r w:rsidRPr="00D62500">
        <w:rPr>
          <w:rFonts w:ascii="Lucida Bright" w:hAnsi="Lucida Bright"/>
          <w:b/>
          <w:vertAlign w:val="superscript"/>
        </w:rPr>
        <w:t>th</w:t>
      </w:r>
      <w:r w:rsidR="007972DF">
        <w:rPr>
          <w:rFonts w:ascii="Lucida Bright" w:hAnsi="Lucida Bright"/>
          <w:b/>
        </w:rPr>
        <w:t>: Field Trip to the Zoo!</w:t>
      </w:r>
    </w:p>
    <w:p w:rsidR="006B0162" w:rsidRDefault="006B0162" w:rsidP="00634638">
      <w:pPr>
        <w:rPr>
          <w:rFonts w:ascii="Lucida Bright" w:hAnsi="Lucida Bright"/>
        </w:rPr>
      </w:pPr>
    </w:p>
    <w:p w:rsidR="00D62500" w:rsidRDefault="00D62500" w:rsidP="00BD65CB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  <w:b/>
          <w:u w:val="single"/>
        </w:rPr>
        <w:t>Math</w:t>
      </w:r>
    </w:p>
    <w:p w:rsidR="00D62500" w:rsidRDefault="00D62500" w:rsidP="00BD65CB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>We have finished chapter 1 and are moving on to chapter 2, addition! Please help reinforce this concept at home by playing addition games, making flashcards, and findin</w:t>
      </w:r>
      <w:r w:rsidR="00F9711C">
        <w:rPr>
          <w:rFonts w:ascii="Lucida Bright" w:hAnsi="Lucida Bright"/>
        </w:rPr>
        <w:t>g</w:t>
      </w:r>
      <w:r>
        <w:rPr>
          <w:rFonts w:ascii="Lucida Bright" w:hAnsi="Lucida Bright"/>
        </w:rPr>
        <w:t xml:space="preserve"> real world examples that model addition.  There are many fun things that can help students master addition, the possibilities are endless. </w:t>
      </w:r>
      <w:r w:rsidRPr="00D62500">
        <w:rPr>
          <w:rFonts w:ascii="Lucida Bright" w:hAnsi="Lucida Bright"/>
        </w:rPr>
        <w:sym w:font="Wingdings" w:char="F04A"/>
      </w:r>
    </w:p>
    <w:p w:rsidR="00BD65CB" w:rsidRDefault="00BD65CB" w:rsidP="00BD65CB">
      <w:pPr>
        <w:spacing w:after="0" w:line="240" w:lineRule="auto"/>
        <w:rPr>
          <w:rFonts w:ascii="Lucida Bright" w:hAnsi="Lucida Bright"/>
        </w:rPr>
      </w:pPr>
    </w:p>
    <w:p w:rsidR="00D62500" w:rsidRDefault="00F9711C" w:rsidP="00BD65CB">
      <w:pPr>
        <w:spacing w:after="0" w:line="240" w:lineRule="auto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  <w:u w:val="single"/>
        </w:rPr>
        <w:t>Science</w:t>
      </w:r>
    </w:p>
    <w:p w:rsidR="00F9711C" w:rsidRPr="00F9711C" w:rsidRDefault="00F9711C" w:rsidP="00BD65CB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>October is water month! We will be studying how water takes many shapes, discussing bodes of water, and the importance of water for human</w:t>
      </w:r>
      <w:r w:rsidR="00A7527A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and animals.  </w:t>
      </w:r>
    </w:p>
    <w:p w:rsidR="00F9711C" w:rsidRDefault="00F9711C" w:rsidP="00F9711C">
      <w:pPr>
        <w:jc w:val="center"/>
        <w:rPr>
          <w:rFonts w:ascii="Lucida Bright" w:hAnsi="Lucida Bright"/>
        </w:rPr>
      </w:pPr>
      <w:r w:rsidRPr="00F9711C">
        <w:rPr>
          <w:rFonts w:ascii="Lucida Bright" w:hAnsi="Lucida Bright"/>
          <w:noProof/>
        </w:rPr>
        <w:lastRenderedPageBreak/>
        <w:drawing>
          <wp:inline distT="0" distB="0" distL="0" distR="0">
            <wp:extent cx="1229647" cy="752475"/>
            <wp:effectExtent l="0" t="0" r="8603" b="0"/>
            <wp:docPr id="8" name="Picture 2" descr="C:\Documents and Settings\stehsara\Local Settings\Temporary Internet Files\Content.IE5\G64PYS1G\MCj0441753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ehsara\Local Settings\Temporary Internet Files\Content.IE5\G64PYS1G\MCj044175300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47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5CB" w:rsidRDefault="00BD65CB" w:rsidP="00BD65CB">
      <w:pPr>
        <w:spacing w:after="0" w:line="240" w:lineRule="auto"/>
        <w:rPr>
          <w:rFonts w:ascii="Lucida Bright" w:hAnsi="Lucida Bright"/>
          <w:b/>
          <w:u w:val="single"/>
        </w:rPr>
      </w:pPr>
    </w:p>
    <w:p w:rsidR="00BD65CB" w:rsidRDefault="00BD65CB" w:rsidP="00BD65CB">
      <w:pPr>
        <w:spacing w:after="0" w:line="240" w:lineRule="auto"/>
        <w:rPr>
          <w:rFonts w:ascii="Lucida Bright" w:hAnsi="Lucida Bright"/>
          <w:b/>
          <w:u w:val="single"/>
        </w:rPr>
      </w:pPr>
    </w:p>
    <w:p w:rsidR="0098534A" w:rsidRDefault="0098534A" w:rsidP="00BD65CB">
      <w:pPr>
        <w:spacing w:after="0" w:line="240" w:lineRule="auto"/>
        <w:rPr>
          <w:rFonts w:ascii="Lucida Bright" w:hAnsi="Lucida Bright"/>
          <w:b/>
          <w:u w:val="single"/>
        </w:rPr>
      </w:pPr>
      <w:r w:rsidRPr="0098534A">
        <w:rPr>
          <w:rFonts w:ascii="Lucida Bright" w:hAnsi="Lucida Bright"/>
          <w:b/>
          <w:u w:val="single"/>
        </w:rPr>
        <w:t>Social Studies</w:t>
      </w:r>
    </w:p>
    <w:p w:rsidR="007E6D5A" w:rsidRDefault="00A7527A" w:rsidP="00BD65CB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>This month we will be studying rules in school and in our community and what happens if we do not follow rules and laws.</w:t>
      </w:r>
      <w:r w:rsidR="0054387A">
        <w:rPr>
          <w:rFonts w:ascii="Lucida Bright" w:hAnsi="Lucida Bright"/>
        </w:rPr>
        <w:t xml:space="preserve">  We will also be learning more about calendars and communities.</w:t>
      </w:r>
    </w:p>
    <w:p w:rsidR="00BD65CB" w:rsidRPr="0054387A" w:rsidRDefault="00BD65CB" w:rsidP="00BD65CB">
      <w:pPr>
        <w:spacing w:after="0" w:line="240" w:lineRule="auto"/>
        <w:rPr>
          <w:rFonts w:ascii="Lucida Bright" w:hAnsi="Lucida Bright"/>
        </w:rPr>
      </w:pPr>
    </w:p>
    <w:p w:rsidR="0098534A" w:rsidRDefault="0098534A" w:rsidP="00BD65CB">
      <w:pPr>
        <w:spacing w:after="0" w:line="240" w:lineRule="auto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  <w:u w:val="single"/>
        </w:rPr>
        <w:t>Language Arts</w:t>
      </w:r>
    </w:p>
    <w:p w:rsidR="0054387A" w:rsidRPr="00BD65CB" w:rsidRDefault="00881F9E" w:rsidP="00BD65CB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Reading groups have started and the students are really enjoying them. It is so wonderful to see your child beginning and continuing to read! We have been busy doing a lot of writing and adding words to our word wall.  </w:t>
      </w:r>
      <w:r w:rsidR="0081475A">
        <w:rPr>
          <w:rFonts w:ascii="Lucida Bright" w:hAnsi="Lucida Bright"/>
        </w:rPr>
        <w:t>Don’t forget to continue reviewing spe</w:t>
      </w:r>
      <w:r w:rsidR="006425C1">
        <w:rPr>
          <w:rFonts w:ascii="Lucida Bright" w:hAnsi="Lucida Bright"/>
        </w:rPr>
        <w:t>l</w:t>
      </w:r>
      <w:r w:rsidR="0081475A">
        <w:rPr>
          <w:rFonts w:ascii="Lucida Bright" w:hAnsi="Lucida Bright"/>
        </w:rPr>
        <w:t xml:space="preserve">ling words, tests are every Friday. </w:t>
      </w:r>
      <w:r>
        <w:rPr>
          <w:rFonts w:ascii="Lucida Bright" w:hAnsi="Lucida Bright"/>
        </w:rPr>
        <w:t xml:space="preserve">Also, the weekly spelling list is updated every week on our classroom website: </w:t>
      </w:r>
      <w:hyperlink r:id="rId8" w:history="1">
        <w:r w:rsidRPr="00174308">
          <w:rPr>
            <w:rStyle w:val="Hyperlink"/>
            <w:rFonts w:ascii="Lucida Bright" w:hAnsi="Lucida Bright"/>
          </w:rPr>
          <w:t>sarahstehouwer@yolasite.com/</w:t>
        </w:r>
      </w:hyperlink>
    </w:p>
    <w:p w:rsidR="0054387A" w:rsidRDefault="0054387A" w:rsidP="0098534A">
      <w:pPr>
        <w:rPr>
          <w:rFonts w:ascii="Lucida Bright" w:hAnsi="Lucida Bright"/>
          <w:b/>
          <w:u w:val="single"/>
        </w:rPr>
      </w:pPr>
    </w:p>
    <w:p w:rsidR="00133D47" w:rsidRDefault="00133D47" w:rsidP="00133D47">
      <w:pPr>
        <w:spacing w:after="0" w:line="240" w:lineRule="auto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  <w:u w:val="single"/>
        </w:rPr>
        <w:t>Character Education</w:t>
      </w:r>
    </w:p>
    <w:p w:rsidR="00133D47" w:rsidRDefault="00133D47" w:rsidP="00133D47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Our character quality for October is Responsibility -being accountable for your own actions.  Our September Hero of Respect was </w:t>
      </w:r>
      <w:proofErr w:type="spellStart"/>
      <w:r>
        <w:rPr>
          <w:rFonts w:ascii="Lucida Bright" w:hAnsi="Lucida Bright"/>
        </w:rPr>
        <w:t>Obed</w:t>
      </w:r>
      <w:proofErr w:type="spellEnd"/>
      <w:r>
        <w:rPr>
          <w:rFonts w:ascii="Lucida Bright" w:hAnsi="Lucida Bright"/>
        </w:rPr>
        <w:t xml:space="preserve"> </w:t>
      </w:r>
      <w:proofErr w:type="spellStart"/>
      <w:r>
        <w:rPr>
          <w:rFonts w:ascii="Lucida Bright" w:hAnsi="Lucida Bright"/>
        </w:rPr>
        <w:t>Guillen</w:t>
      </w:r>
      <w:proofErr w:type="spellEnd"/>
      <w:r>
        <w:rPr>
          <w:rFonts w:ascii="Lucida Bright" w:hAnsi="Lucida Bright"/>
        </w:rPr>
        <w:t xml:space="preserve">. </w:t>
      </w:r>
      <w:proofErr w:type="spellStart"/>
      <w:r>
        <w:rPr>
          <w:rFonts w:ascii="Lucida Bright" w:hAnsi="Lucida Bright"/>
        </w:rPr>
        <w:t>Obed</w:t>
      </w:r>
      <w:proofErr w:type="spellEnd"/>
      <w:r>
        <w:rPr>
          <w:rFonts w:ascii="Lucida Bright" w:hAnsi="Lucida Bright"/>
        </w:rPr>
        <w:t xml:space="preserve"> will be having a pizza lunch with Mr. Hahn for his continuous display of respect, way to go </w:t>
      </w:r>
      <w:proofErr w:type="spellStart"/>
      <w:r>
        <w:rPr>
          <w:rFonts w:ascii="Lucida Bright" w:hAnsi="Lucida Bright"/>
        </w:rPr>
        <w:t>Obed</w:t>
      </w:r>
      <w:proofErr w:type="spellEnd"/>
      <w:r>
        <w:rPr>
          <w:rFonts w:ascii="Lucida Bright" w:hAnsi="Lucida Bright"/>
        </w:rPr>
        <w:t>!</w:t>
      </w:r>
    </w:p>
    <w:p w:rsidR="00133D47" w:rsidRDefault="00133D47" w:rsidP="00133D47">
      <w:pPr>
        <w:spacing w:after="0" w:line="240" w:lineRule="auto"/>
        <w:rPr>
          <w:rFonts w:ascii="Lucida Bright" w:hAnsi="Lucida Bright"/>
        </w:rPr>
      </w:pPr>
    </w:p>
    <w:p w:rsidR="00133D47" w:rsidRDefault="00DA181C" w:rsidP="00133D47">
      <w:pPr>
        <w:spacing w:after="0" w:line="240" w:lineRule="auto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  <w:u w:val="single"/>
        </w:rPr>
        <w:t>Field Trip</w:t>
      </w:r>
    </w:p>
    <w:p w:rsidR="00DA181C" w:rsidRPr="00DA181C" w:rsidRDefault="00DA181C" w:rsidP="00133D47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We will be going to the John Ball Zoo on Friday, October 29 in the afternoon for the Zoo Goes Boo! The cost will be $5 per student, which also includes a trick-or-treat trail for students.  I will be sending more details very soon!  Please send the $5 at your earliest convenience.  We will be looking for chaperones for this trip. </w:t>
      </w:r>
      <w:r w:rsidRPr="00DA181C">
        <w:rPr>
          <w:rFonts w:ascii="Lucida Bright" w:hAnsi="Lucida Bright"/>
        </w:rPr>
        <w:sym w:font="Wingdings" w:char="F04A"/>
      </w:r>
    </w:p>
    <w:p w:rsidR="00133D47" w:rsidRDefault="00133D47" w:rsidP="00BD65CB">
      <w:pPr>
        <w:spacing w:after="0" w:line="240" w:lineRule="auto"/>
        <w:rPr>
          <w:rFonts w:ascii="Lucida Bright" w:hAnsi="Lucida Bright"/>
          <w:b/>
          <w:u w:val="single"/>
        </w:rPr>
      </w:pPr>
    </w:p>
    <w:p w:rsidR="00133D47" w:rsidRDefault="00133D47" w:rsidP="00BD65CB">
      <w:pPr>
        <w:spacing w:after="0" w:line="240" w:lineRule="auto"/>
        <w:rPr>
          <w:rFonts w:ascii="Lucida Bright" w:hAnsi="Lucida Bright"/>
          <w:b/>
          <w:u w:val="single"/>
        </w:rPr>
      </w:pPr>
    </w:p>
    <w:p w:rsidR="00EF45D4" w:rsidRDefault="00BD65CB" w:rsidP="00BD65CB">
      <w:pPr>
        <w:spacing w:after="0" w:line="240" w:lineRule="auto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  <w:u w:val="single"/>
        </w:rPr>
        <w:t>UNICEF</w:t>
      </w:r>
    </w:p>
    <w:p w:rsidR="00133D47" w:rsidRDefault="00133D47" w:rsidP="0098534A">
      <w:pPr>
        <w:rPr>
          <w:rFonts w:ascii="Lucida Bright" w:hAnsi="Lucida Bright"/>
        </w:rPr>
      </w:pPr>
      <w:r>
        <w:rPr>
          <w:rFonts w:ascii="Lucida Bright" w:hAnsi="Lucida Bright"/>
        </w:rPr>
        <w:t>During the month of October our class will be collecting change to donate to UNICEF.  This is an organization that provides clean water, nutrition, medicines, education</w:t>
      </w:r>
      <w:proofErr w:type="gramStart"/>
      <w:r>
        <w:rPr>
          <w:rFonts w:ascii="Lucida Bright" w:hAnsi="Lucida Bright"/>
        </w:rPr>
        <w:t>,,</w:t>
      </w:r>
      <w:proofErr w:type="gramEnd"/>
      <w:r>
        <w:rPr>
          <w:rFonts w:ascii="Lucida Bright" w:hAnsi="Lucida Bright"/>
        </w:rPr>
        <w:t xml:space="preserve"> and aid in emergencies to children in over 150 countries.  We will have a Trick-or-Treat box in our classroom that the students can put their coins into.  Please do not feel obligated to donate, this is optional.  Here are a few things that our donations will go towards:</w:t>
      </w:r>
    </w:p>
    <w:p w:rsidR="00DA181C" w:rsidRDefault="00DA181C" w:rsidP="0098534A">
      <w:pPr>
        <w:rPr>
          <w:rFonts w:ascii="Lucida Bright" w:hAnsi="Lucida Bright"/>
        </w:rPr>
      </w:pPr>
      <w:r>
        <w:rPr>
          <w:rFonts w:ascii="Lucida Bright" w:hAnsi="Lucida Bright"/>
          <w:noProof/>
        </w:rPr>
        <w:pict>
          <v:roundrect id="_x0000_s1029" style="position:absolute;margin-left:-18pt;margin-top:11.7pt;width:235.5pt;height:197.25pt;z-index:-251657728" arcsize="10923f"/>
        </w:pict>
      </w:r>
    </w:p>
    <w:p w:rsidR="00133D47" w:rsidRPr="00133D47" w:rsidRDefault="00133D47" w:rsidP="0098534A">
      <w:pPr>
        <w:rPr>
          <w:rFonts w:ascii="Lucida Bright" w:hAnsi="Lucida Bright"/>
          <w:i/>
        </w:rPr>
      </w:pPr>
      <w:r w:rsidRPr="00133D47">
        <w:rPr>
          <w:rFonts w:ascii="Lucida Bright" w:hAnsi="Lucida Bright"/>
          <w:b/>
          <w:i/>
        </w:rPr>
        <w:t>$0.07</w:t>
      </w:r>
      <w:r w:rsidRPr="00133D47">
        <w:rPr>
          <w:rFonts w:ascii="Lucida Bright" w:hAnsi="Lucida Bright"/>
          <w:i/>
        </w:rPr>
        <w:t xml:space="preserve"> provides 50 kids with safe water for a day</w:t>
      </w:r>
    </w:p>
    <w:p w:rsidR="00133D47" w:rsidRPr="00133D47" w:rsidRDefault="00133D47" w:rsidP="0098534A">
      <w:pPr>
        <w:rPr>
          <w:rFonts w:ascii="Lucida Bright" w:hAnsi="Lucida Bright"/>
          <w:i/>
        </w:rPr>
      </w:pPr>
      <w:r w:rsidRPr="00133D47">
        <w:rPr>
          <w:rFonts w:ascii="Lucida Bright" w:hAnsi="Lucida Bright"/>
          <w:b/>
          <w:i/>
        </w:rPr>
        <w:t>$2</w:t>
      </w:r>
      <w:r w:rsidRPr="00133D47">
        <w:rPr>
          <w:rFonts w:ascii="Lucida Bright" w:hAnsi="Lucida Bright"/>
          <w:i/>
        </w:rPr>
        <w:t xml:space="preserve"> buys 1 liter of therapeutic milk</w:t>
      </w:r>
    </w:p>
    <w:p w:rsidR="00133D47" w:rsidRPr="00133D47" w:rsidRDefault="00133D47" w:rsidP="0098534A">
      <w:pPr>
        <w:rPr>
          <w:rFonts w:ascii="Lucida Bright" w:hAnsi="Lucida Bright"/>
          <w:i/>
        </w:rPr>
      </w:pPr>
      <w:r w:rsidRPr="00133D47">
        <w:rPr>
          <w:rFonts w:ascii="Lucida Bright" w:hAnsi="Lucida Bright"/>
          <w:b/>
          <w:i/>
        </w:rPr>
        <w:t>$19</w:t>
      </w:r>
      <w:r w:rsidRPr="00133D47">
        <w:rPr>
          <w:rFonts w:ascii="Lucida Bright" w:hAnsi="Lucida Bright"/>
          <w:i/>
        </w:rPr>
        <w:t xml:space="preserve"> buys 3 mosquito nets to protect kids from malaria</w:t>
      </w:r>
    </w:p>
    <w:p w:rsidR="00133D47" w:rsidRPr="00133D47" w:rsidRDefault="00133D47" w:rsidP="0098534A">
      <w:pPr>
        <w:rPr>
          <w:rFonts w:ascii="Lucida Bright" w:hAnsi="Lucida Bright"/>
          <w:i/>
        </w:rPr>
      </w:pPr>
      <w:r w:rsidRPr="00133D47">
        <w:rPr>
          <w:rFonts w:ascii="Lucida Bright" w:hAnsi="Lucida Bright"/>
          <w:b/>
          <w:i/>
        </w:rPr>
        <w:t>$257</w:t>
      </w:r>
      <w:r w:rsidRPr="00133D47">
        <w:rPr>
          <w:rFonts w:ascii="Lucida Bright" w:hAnsi="Lucida Bright"/>
          <w:i/>
        </w:rPr>
        <w:t xml:space="preserve"> provides a classroom emergency kit for 40 kids</w:t>
      </w:r>
    </w:p>
    <w:p w:rsidR="00BD65CB" w:rsidRPr="00133D47" w:rsidRDefault="00133D47" w:rsidP="0098534A">
      <w:pPr>
        <w:rPr>
          <w:rFonts w:ascii="Lucida Bright" w:hAnsi="Lucida Bright"/>
          <w:i/>
        </w:rPr>
      </w:pPr>
      <w:r w:rsidRPr="00133D47">
        <w:rPr>
          <w:rFonts w:ascii="Lucida Bright" w:hAnsi="Lucida Bright"/>
          <w:b/>
          <w:i/>
        </w:rPr>
        <w:t>$500</w:t>
      </w:r>
      <w:r w:rsidRPr="00133D47">
        <w:rPr>
          <w:rFonts w:ascii="Lucida Bright" w:hAnsi="Lucida Bright"/>
          <w:i/>
        </w:rPr>
        <w:t xml:space="preserve"> buys a w</w:t>
      </w:r>
      <w:r>
        <w:rPr>
          <w:rFonts w:ascii="Lucida Bright" w:hAnsi="Lucida Bright"/>
          <w:i/>
        </w:rPr>
        <w:t>ater pump for a whole community</w:t>
      </w:r>
    </w:p>
    <w:p w:rsidR="00BD65CB" w:rsidRDefault="00BD65CB" w:rsidP="0098534A">
      <w:pPr>
        <w:rPr>
          <w:rFonts w:ascii="Lucida Bright" w:hAnsi="Lucida Bright"/>
          <w:b/>
          <w:u w:val="single"/>
        </w:rPr>
      </w:pPr>
    </w:p>
    <w:p w:rsidR="00BD65CB" w:rsidRDefault="00BD65CB" w:rsidP="0098534A">
      <w:pPr>
        <w:rPr>
          <w:rFonts w:ascii="Lucida Bright" w:hAnsi="Lucida Bright"/>
          <w:b/>
          <w:u w:val="single"/>
        </w:rPr>
      </w:pPr>
    </w:p>
    <w:p w:rsidR="00BD65CB" w:rsidRDefault="00BD65CB" w:rsidP="00BD65CB">
      <w:pPr>
        <w:spacing w:after="0" w:line="240" w:lineRule="auto"/>
        <w:rPr>
          <w:rFonts w:ascii="Lucida Bright" w:hAnsi="Lucida Bright"/>
        </w:rPr>
      </w:pPr>
    </w:p>
    <w:p w:rsidR="00BD65CB" w:rsidRDefault="00BD65CB" w:rsidP="00BD65CB">
      <w:pPr>
        <w:spacing w:after="0" w:line="240" w:lineRule="auto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  <w:u w:val="single"/>
        </w:rPr>
        <w:t>Classroom Donations/Snacks</w:t>
      </w:r>
    </w:p>
    <w:p w:rsidR="00BD65CB" w:rsidRDefault="00BD65CB" w:rsidP="00BD65CB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Please be sure you are sending a snack with your child to school each day.  We have snack time everyday at 9:35.  If you are not able to supply your child with a snack, we will have snacks in the classroom that your child may have.  Thank you so much for all of you who have generously donated classroom snacks for the students.  </w:t>
      </w:r>
    </w:p>
    <w:p w:rsidR="00BD65CB" w:rsidRDefault="00BD65CB" w:rsidP="00BD65CB">
      <w:pPr>
        <w:spacing w:after="0" w:line="240" w:lineRule="auto"/>
        <w:rPr>
          <w:rFonts w:ascii="Lucida Bright" w:hAnsi="Lucida Bright"/>
        </w:rPr>
      </w:pPr>
    </w:p>
    <w:p w:rsidR="00BD65CB" w:rsidRDefault="00BD65CB" w:rsidP="00BD65CB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Also, we will be making math scrolls very soon!  Please send your child to school with an empty paper towel roll at your earliest </w:t>
      </w:r>
    </w:p>
    <w:p w:rsidR="00D62500" w:rsidRDefault="00BD65CB" w:rsidP="00634638">
      <w:pPr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convenience</w:t>
      </w:r>
      <w:proofErr w:type="gramEnd"/>
      <w:r>
        <w:rPr>
          <w:rFonts w:ascii="Lucida Bright" w:hAnsi="Lucida Bright"/>
        </w:rPr>
        <w:t>.  The students really enjoy making these!</w:t>
      </w:r>
    </w:p>
    <w:p w:rsidR="00BD65CB" w:rsidRPr="0085578E" w:rsidRDefault="00BD65CB" w:rsidP="00BD65CB">
      <w:pPr>
        <w:rPr>
          <w:rFonts w:ascii="Lucida Bright" w:hAnsi="Lucida Bright"/>
        </w:rPr>
      </w:pPr>
      <w:r>
        <w:rPr>
          <w:rFonts w:ascii="Lucida Bright" w:hAnsi="Lucida Bright"/>
        </w:rPr>
        <w:t>One last note! I want to say thank you to every parent in my classroom for helping make this such a successful start to the school year.  I love what I do and I genuinely enjoy seeing your child each day, I am blessed to have such a wonderful classroom full of students!</w:t>
      </w:r>
    </w:p>
    <w:p w:rsidR="00BD65CB" w:rsidRDefault="00BD65CB" w:rsidP="00BD65CB">
      <w:pPr>
        <w:rPr>
          <w:rFonts w:ascii="Lucida Bright" w:hAnsi="Lucida Bright"/>
        </w:rPr>
      </w:pPr>
    </w:p>
    <w:p w:rsidR="00BD65CB" w:rsidRDefault="00BD65CB" w:rsidP="00BD65CB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Sarah Stehouwer </w:t>
      </w:r>
      <w:r w:rsidRPr="006425C1">
        <w:rPr>
          <w:rFonts w:ascii="Lucida Bright" w:hAnsi="Lucida Bright"/>
        </w:rPr>
        <w:sym w:font="Wingdings" w:char="F04A"/>
      </w:r>
    </w:p>
    <w:p w:rsidR="00BD65CB" w:rsidRDefault="00BD65CB" w:rsidP="00BD65CB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E-mail: </w:t>
      </w:r>
      <w:hyperlink r:id="rId9" w:history="1">
        <w:r w:rsidRPr="00D06C57">
          <w:rPr>
            <w:rStyle w:val="Hyperlink"/>
            <w:rFonts w:ascii="Lucida Bright" w:hAnsi="Lucida Bright"/>
          </w:rPr>
          <w:t>sarahstehouwer@choiceschools.com</w:t>
        </w:r>
      </w:hyperlink>
    </w:p>
    <w:p w:rsidR="00BD65CB" w:rsidRPr="006425C1" w:rsidRDefault="00BD65CB" w:rsidP="00BD65CB">
      <w:pPr>
        <w:rPr>
          <w:rFonts w:ascii="Lucida Bright" w:hAnsi="Lucida Bright"/>
        </w:rPr>
        <w:sectPr w:rsidR="00BD65CB" w:rsidRPr="006425C1" w:rsidSect="006346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Lucida Bright" w:hAnsi="Lucida Bright"/>
        </w:rPr>
        <w:t>School Phone#: 791-745</w:t>
      </w:r>
    </w:p>
    <w:p w:rsidR="00BD65CB" w:rsidRDefault="00BD65CB" w:rsidP="00634638">
      <w:pPr>
        <w:rPr>
          <w:rFonts w:ascii="Lucida Bright" w:hAnsi="Lucida Bright"/>
        </w:rPr>
      </w:pPr>
    </w:p>
    <w:p w:rsidR="00BD65CB" w:rsidRDefault="00BD65CB" w:rsidP="00634638">
      <w:pPr>
        <w:rPr>
          <w:rFonts w:ascii="Lucida Bright" w:hAnsi="Lucida Bright"/>
        </w:rPr>
      </w:pPr>
    </w:p>
    <w:p w:rsidR="00BD65CB" w:rsidRDefault="00BD65CB" w:rsidP="00634638">
      <w:pPr>
        <w:rPr>
          <w:rFonts w:ascii="Lucida Bright" w:hAnsi="Lucida Bright"/>
        </w:rPr>
      </w:pPr>
    </w:p>
    <w:p w:rsidR="00BD65CB" w:rsidRDefault="00BD65CB" w:rsidP="00634638">
      <w:pPr>
        <w:rPr>
          <w:rFonts w:ascii="Lucida Bright" w:hAnsi="Lucida Bright"/>
        </w:rPr>
      </w:pPr>
    </w:p>
    <w:p w:rsidR="00BD65CB" w:rsidRDefault="00BD65CB" w:rsidP="00634638">
      <w:pPr>
        <w:rPr>
          <w:rFonts w:ascii="Lucida Bright" w:hAnsi="Lucida Bright"/>
        </w:rPr>
      </w:pPr>
    </w:p>
    <w:p w:rsidR="00BD65CB" w:rsidRDefault="00BD65CB" w:rsidP="00634638">
      <w:pPr>
        <w:rPr>
          <w:rFonts w:ascii="Lucida Bright" w:hAnsi="Lucida Bright"/>
        </w:rPr>
      </w:pPr>
    </w:p>
    <w:p w:rsidR="00BD65CB" w:rsidRDefault="00BD65CB" w:rsidP="00634638">
      <w:pPr>
        <w:rPr>
          <w:rFonts w:ascii="Lucida Bright" w:hAnsi="Lucida Bright"/>
        </w:rPr>
      </w:pPr>
    </w:p>
    <w:p w:rsidR="00BD65CB" w:rsidRDefault="00BD65CB" w:rsidP="00634638">
      <w:pPr>
        <w:rPr>
          <w:rFonts w:ascii="Lucida Bright" w:hAnsi="Lucida Bright"/>
        </w:rPr>
      </w:pPr>
    </w:p>
    <w:p w:rsidR="00634638" w:rsidRDefault="00634638" w:rsidP="00634638">
      <w:pPr>
        <w:rPr>
          <w:rFonts w:ascii="Lucida Bright" w:hAnsi="Lucida Bright"/>
        </w:rPr>
      </w:pPr>
    </w:p>
    <w:p w:rsidR="00EF45D4" w:rsidRDefault="00EF45D4" w:rsidP="00EF45D4">
      <w:pPr>
        <w:rPr>
          <w:rFonts w:ascii="Lucida Bright" w:hAnsi="Lucida Bright"/>
        </w:rPr>
        <w:sectPr w:rsidR="00EF45D4" w:rsidSect="006346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F45D4" w:rsidRDefault="0085578E" w:rsidP="00EF45D4">
      <w:pPr>
        <w:jc w:val="center"/>
        <w:rPr>
          <w:rFonts w:ascii="Lucida Bright" w:hAnsi="Lucida Bright"/>
        </w:rPr>
        <w:sectPr w:rsidR="00EF45D4" w:rsidSect="00EF45D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Lucida Bright" w:hAnsi="Lucida Bright"/>
          <w:noProof/>
        </w:rPr>
        <w:lastRenderedPageBreak/>
        <w:drawing>
          <wp:inline distT="0" distB="0" distL="0" distR="0">
            <wp:extent cx="2352675" cy="2219325"/>
            <wp:effectExtent l="0" t="0" r="314325" b="123825"/>
            <wp:docPr id="3" name="Picture 1" descr="C:\Documents and Settings\stehsara\Local Settings\Temporary Internet Files\Content.IE5\W1APEVVV\MCj0436252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hsara\Local Settings\Temporary Internet Files\Content.IE5\W1APEVVV\MCj04362520000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4638" w:rsidRDefault="00634638" w:rsidP="0085578E">
      <w:pPr>
        <w:jc w:val="right"/>
        <w:rPr>
          <w:rFonts w:ascii="Lucida Bright" w:hAnsi="Lucida Bright"/>
        </w:rPr>
      </w:pPr>
    </w:p>
    <w:p w:rsidR="00634638" w:rsidRDefault="00634638" w:rsidP="00634638">
      <w:pPr>
        <w:rPr>
          <w:rFonts w:ascii="Lucida Bright" w:hAnsi="Lucida Bright"/>
        </w:rPr>
      </w:pPr>
    </w:p>
    <w:p w:rsidR="00634638" w:rsidRDefault="00634638" w:rsidP="00634638">
      <w:pPr>
        <w:rPr>
          <w:rFonts w:ascii="Lucida Bright" w:hAnsi="Lucida Bright"/>
        </w:rPr>
      </w:pPr>
    </w:p>
    <w:p w:rsidR="00634638" w:rsidRDefault="00634638" w:rsidP="00634638">
      <w:pPr>
        <w:rPr>
          <w:rFonts w:ascii="Lucida Bright" w:hAnsi="Lucida Bright"/>
        </w:rPr>
      </w:pPr>
    </w:p>
    <w:p w:rsidR="00634638" w:rsidRDefault="00634638" w:rsidP="00634638">
      <w:pPr>
        <w:rPr>
          <w:rFonts w:ascii="Lucida Bright" w:hAnsi="Lucida Bright"/>
        </w:rPr>
      </w:pPr>
    </w:p>
    <w:p w:rsidR="00634638" w:rsidRDefault="00634638" w:rsidP="00634638">
      <w:pPr>
        <w:rPr>
          <w:rFonts w:ascii="Lucida Bright" w:hAnsi="Lucida Bright"/>
        </w:rPr>
      </w:pPr>
    </w:p>
    <w:p w:rsidR="00634638" w:rsidRPr="00634638" w:rsidRDefault="00634638" w:rsidP="00634638">
      <w:pPr>
        <w:rPr>
          <w:rFonts w:ascii="Lucida Bright" w:hAnsi="Lucida Bright"/>
        </w:rPr>
        <w:sectPr w:rsidR="00634638" w:rsidRPr="00634638" w:rsidSect="006346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F45D4" w:rsidRDefault="00EF45D4" w:rsidP="006425C1">
      <w:pPr>
        <w:rPr>
          <w:rFonts w:ascii="Lucida Bright" w:hAnsi="Lucida Bright"/>
        </w:rPr>
      </w:pPr>
    </w:p>
    <w:p w:rsidR="00EF45D4" w:rsidRDefault="00EF45D4" w:rsidP="006425C1">
      <w:pPr>
        <w:rPr>
          <w:rFonts w:ascii="Lucida Bright" w:hAnsi="Lucida Bright"/>
        </w:rPr>
      </w:pPr>
    </w:p>
    <w:p w:rsidR="00634638" w:rsidRDefault="00634638" w:rsidP="00634638">
      <w:pPr>
        <w:jc w:val="center"/>
      </w:pPr>
    </w:p>
    <w:sectPr w:rsidR="00634638" w:rsidSect="0063463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altName w:val="Georgia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A49AC"/>
    <w:multiLevelType w:val="hybridMultilevel"/>
    <w:tmpl w:val="2F088FFE"/>
    <w:lvl w:ilvl="0" w:tplc="4E463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593"/>
    <w:rsid w:val="0001230C"/>
    <w:rsid w:val="00133D47"/>
    <w:rsid w:val="003B59E3"/>
    <w:rsid w:val="004774A4"/>
    <w:rsid w:val="0054387A"/>
    <w:rsid w:val="00634638"/>
    <w:rsid w:val="006425C1"/>
    <w:rsid w:val="006964FE"/>
    <w:rsid w:val="006B0162"/>
    <w:rsid w:val="007972DF"/>
    <w:rsid w:val="007E6D5A"/>
    <w:rsid w:val="007F40ED"/>
    <w:rsid w:val="008012B6"/>
    <w:rsid w:val="0081475A"/>
    <w:rsid w:val="0085578E"/>
    <w:rsid w:val="00881F9E"/>
    <w:rsid w:val="009670B6"/>
    <w:rsid w:val="0098534A"/>
    <w:rsid w:val="00A7527A"/>
    <w:rsid w:val="00BD65CB"/>
    <w:rsid w:val="00CA1593"/>
    <w:rsid w:val="00CD35BB"/>
    <w:rsid w:val="00D62500"/>
    <w:rsid w:val="00DA181C"/>
    <w:rsid w:val="00E30345"/>
    <w:rsid w:val="00ED29FC"/>
    <w:rsid w:val="00EF45D4"/>
    <w:rsid w:val="00F9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25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stehouwer@yolasite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sarahstehouwer@choicescho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A7CD-82CE-42A7-A068-72901237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Choice Schools Associates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stehsara</dc:creator>
  <cp:keywords/>
  <dc:description/>
  <cp:lastModifiedBy>stehsara</cp:lastModifiedBy>
  <cp:revision>15</cp:revision>
  <cp:lastPrinted>2010-10-05T11:47:00Z</cp:lastPrinted>
  <dcterms:created xsi:type="dcterms:W3CDTF">2009-09-24T15:54:00Z</dcterms:created>
  <dcterms:modified xsi:type="dcterms:W3CDTF">2010-10-05T11:47:00Z</dcterms:modified>
</cp:coreProperties>
</file>